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05" w:rsidRPr="006E5105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5105" w:rsidRPr="006E51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04A6"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752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F3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04A6"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5A4B" w:rsidRDefault="00710A0F" w:rsidP="006E510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C3F1B">
        <w:rPr>
          <w:rFonts w:ascii="Times New Roman" w:hAnsi="Times New Roman" w:cs="Times New Roman"/>
          <w:sz w:val="24"/>
          <w:szCs w:val="24"/>
        </w:rPr>
        <w:t xml:space="preserve">к </w:t>
      </w:r>
      <w:r w:rsidR="006B4CDD">
        <w:rPr>
          <w:rFonts w:ascii="Times New Roman" w:hAnsi="Times New Roman" w:cs="Times New Roman"/>
          <w:sz w:val="24"/>
          <w:szCs w:val="24"/>
        </w:rPr>
        <w:t>Тарифному</w:t>
      </w:r>
      <w:r w:rsidR="006E5105"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6E5105">
        <w:rPr>
          <w:rFonts w:ascii="Times New Roman" w:hAnsi="Times New Roman" w:cs="Times New Roman"/>
          <w:sz w:val="24"/>
          <w:szCs w:val="24"/>
        </w:rPr>
        <w:t>с</w:t>
      </w:r>
      <w:r w:rsidR="006B4CDD">
        <w:rPr>
          <w:rFonts w:ascii="Times New Roman" w:hAnsi="Times New Roman" w:cs="Times New Roman"/>
          <w:sz w:val="24"/>
          <w:szCs w:val="24"/>
        </w:rPr>
        <w:t>оглашению на 201</w:t>
      </w:r>
      <w:r w:rsidR="0067522A">
        <w:rPr>
          <w:rFonts w:ascii="Times New Roman" w:hAnsi="Times New Roman" w:cs="Times New Roman"/>
          <w:sz w:val="24"/>
          <w:szCs w:val="24"/>
        </w:rPr>
        <w:t>6</w:t>
      </w:r>
      <w:r w:rsidR="006B4CD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B4CDD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6E5105" w:rsidRPr="006E5105">
        <w:rPr>
          <w:rFonts w:ascii="Times New Roman" w:hAnsi="Times New Roman" w:cs="Times New Roman"/>
          <w:sz w:val="24"/>
          <w:szCs w:val="24"/>
        </w:rPr>
        <w:tab/>
      </w:r>
      <w:r w:rsidR="006B4CDD">
        <w:rPr>
          <w:rFonts w:ascii="Times New Roman" w:hAnsi="Times New Roman" w:cs="Times New Roman"/>
          <w:sz w:val="24"/>
          <w:szCs w:val="24"/>
        </w:rPr>
        <w:t xml:space="preserve">от </w:t>
      </w:r>
      <w:r w:rsidR="00D61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052F8">
        <w:rPr>
          <w:rFonts w:ascii="Times New Roman" w:hAnsi="Times New Roman" w:cs="Times New Roman"/>
          <w:sz w:val="24"/>
          <w:szCs w:val="24"/>
          <w:lang w:val="en-US"/>
        </w:rPr>
        <w:t>08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F052F8">
        <w:rPr>
          <w:rFonts w:ascii="Times New Roman" w:hAnsi="Times New Roman" w:cs="Times New Roman"/>
          <w:sz w:val="24"/>
          <w:szCs w:val="24"/>
        </w:rPr>
        <w:t>февраля</w:t>
      </w:r>
      <w:r w:rsidR="006E5105">
        <w:rPr>
          <w:rFonts w:ascii="Times New Roman" w:hAnsi="Times New Roman" w:cs="Times New Roman"/>
          <w:sz w:val="24"/>
          <w:szCs w:val="24"/>
        </w:rPr>
        <w:t xml:space="preserve"> 201</w:t>
      </w:r>
      <w:r w:rsidR="00F052F8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6E5105">
        <w:rPr>
          <w:rFonts w:ascii="Times New Roman" w:hAnsi="Times New Roman" w:cs="Times New Roman"/>
          <w:sz w:val="24"/>
          <w:szCs w:val="24"/>
        </w:rPr>
        <w:t xml:space="preserve"> год</w:t>
      </w:r>
      <w:r w:rsidR="00F84A24">
        <w:rPr>
          <w:rFonts w:ascii="Times New Roman" w:hAnsi="Times New Roman" w:cs="Times New Roman"/>
          <w:sz w:val="24"/>
          <w:szCs w:val="24"/>
        </w:rPr>
        <w:t>а</w:t>
      </w:r>
      <w:r w:rsidR="006B4CD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6B4CDD" w:rsidRPr="00F95A4B" w:rsidRDefault="006B4CDD" w:rsidP="00F95A4B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C8B" w:rsidRPr="00243B65" w:rsidRDefault="009C6C8B" w:rsidP="001A04A6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C7" w:rsidRPr="006E5105" w:rsidRDefault="000742C7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1E30" w:rsidRPr="0000363A" w:rsidRDefault="00D3059A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59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357CF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</w:t>
      </w:r>
      <w:r w:rsidR="00471E30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определения  дифференцированных </w:t>
      </w:r>
      <w:proofErr w:type="spellStart"/>
      <w:r w:rsidR="00471E30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подушевых</w:t>
      </w:r>
      <w:proofErr w:type="spellEnd"/>
      <w:r w:rsidR="00471E30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нормативов финансирования медицинских организаций при оплате  </w:t>
      </w:r>
      <w:r w:rsidR="00D357CF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медицинской помощи, оказываемой в </w:t>
      </w:r>
      <w:r w:rsidR="00471E30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амбулаторн</w:t>
      </w:r>
      <w:r w:rsidR="00D357CF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ых</w:t>
      </w:r>
      <w:r w:rsidR="00471E30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357CF" w:rsidRPr="000036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условиях</w:t>
      </w:r>
    </w:p>
    <w:p w:rsidR="007C3F1B" w:rsidRDefault="007C3F1B" w:rsidP="00E5674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5674B" w:rsidRDefault="00471E30" w:rsidP="0075763A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0363A">
        <w:rPr>
          <w:rFonts w:ascii="Times New Roman" w:hAnsi="Times New Roman" w:cs="Times New Roman"/>
          <w:sz w:val="26"/>
          <w:szCs w:val="26"/>
          <w:lang w:eastAsia="ru-RU"/>
        </w:rPr>
        <w:t xml:space="preserve">Дифференцированные </w:t>
      </w:r>
      <w:proofErr w:type="spellStart"/>
      <w:r w:rsidRPr="0000363A">
        <w:rPr>
          <w:rFonts w:ascii="Times New Roman" w:hAnsi="Times New Roman" w:cs="Times New Roman"/>
          <w:sz w:val="26"/>
          <w:szCs w:val="26"/>
          <w:lang w:eastAsia="ru-RU"/>
        </w:rPr>
        <w:t>подушевые</w:t>
      </w:r>
      <w:proofErr w:type="spellEnd"/>
      <w:r w:rsidRPr="0000363A">
        <w:rPr>
          <w:rFonts w:ascii="Times New Roman" w:hAnsi="Times New Roman" w:cs="Times New Roman"/>
          <w:sz w:val="26"/>
          <w:szCs w:val="26"/>
          <w:lang w:eastAsia="ru-RU"/>
        </w:rPr>
        <w:t xml:space="preserve"> нормативы финансирования </w:t>
      </w:r>
      <w:r w:rsidR="00A6505F">
        <w:rPr>
          <w:rFonts w:ascii="Times New Roman" w:hAnsi="Times New Roman" w:cs="Times New Roman"/>
          <w:sz w:val="26"/>
          <w:szCs w:val="26"/>
          <w:lang w:eastAsia="ru-RU"/>
        </w:rPr>
        <w:t>устанавливают</w:t>
      </w:r>
      <w:r w:rsidRPr="0000363A">
        <w:rPr>
          <w:rFonts w:ascii="Times New Roman" w:hAnsi="Times New Roman" w:cs="Times New Roman"/>
          <w:sz w:val="26"/>
          <w:szCs w:val="26"/>
          <w:lang w:eastAsia="ru-RU"/>
        </w:rPr>
        <w:t xml:space="preserve"> размер финансовых средств на </w:t>
      </w:r>
      <w:r w:rsidR="003E018B" w:rsidRPr="0000363A">
        <w:rPr>
          <w:rFonts w:ascii="Times New Roman" w:hAnsi="Times New Roman" w:cs="Times New Roman"/>
          <w:sz w:val="26"/>
          <w:szCs w:val="26"/>
          <w:lang w:eastAsia="ru-RU"/>
        </w:rPr>
        <w:t>оплату амбулаторной медицинской помощи</w:t>
      </w:r>
      <w:r w:rsidRPr="0000363A">
        <w:rPr>
          <w:rFonts w:ascii="Times New Roman" w:hAnsi="Times New Roman" w:cs="Times New Roman"/>
          <w:sz w:val="26"/>
          <w:szCs w:val="26"/>
          <w:lang w:eastAsia="ru-RU"/>
        </w:rPr>
        <w:t>, в расчете на одно застрахованное лицо</w:t>
      </w:r>
      <w:r w:rsidR="003E018B" w:rsidRPr="0000363A">
        <w:rPr>
          <w:rFonts w:ascii="Times New Roman" w:hAnsi="Times New Roman" w:cs="Times New Roman"/>
          <w:sz w:val="26"/>
          <w:szCs w:val="26"/>
          <w:lang w:eastAsia="ru-RU"/>
        </w:rPr>
        <w:t xml:space="preserve">, прикрепившееся для получения </w:t>
      </w:r>
      <w:r w:rsidR="00D3059A">
        <w:rPr>
          <w:rFonts w:ascii="Times New Roman" w:hAnsi="Times New Roman" w:cs="Times New Roman"/>
          <w:sz w:val="26"/>
          <w:szCs w:val="26"/>
          <w:lang w:eastAsia="ru-RU"/>
        </w:rPr>
        <w:t>ПМСП</w:t>
      </w:r>
      <w:r w:rsidR="003E018B" w:rsidRPr="0000363A">
        <w:rPr>
          <w:rFonts w:ascii="Times New Roman" w:hAnsi="Times New Roman" w:cs="Times New Roman"/>
          <w:sz w:val="26"/>
          <w:szCs w:val="26"/>
          <w:lang w:eastAsia="ru-RU"/>
        </w:rPr>
        <w:t xml:space="preserve"> к </w:t>
      </w:r>
      <w:r w:rsidR="00D3059A">
        <w:rPr>
          <w:rFonts w:ascii="Times New Roman" w:hAnsi="Times New Roman" w:cs="Times New Roman"/>
          <w:sz w:val="26"/>
          <w:szCs w:val="26"/>
          <w:lang w:eastAsia="ru-RU"/>
        </w:rPr>
        <w:t>МО</w:t>
      </w:r>
      <w:r w:rsidR="00A6505F">
        <w:rPr>
          <w:rFonts w:ascii="Times New Roman" w:hAnsi="Times New Roman" w:cs="Times New Roman"/>
          <w:sz w:val="26"/>
          <w:szCs w:val="26"/>
          <w:lang w:eastAsia="ru-RU"/>
        </w:rPr>
        <w:t xml:space="preserve">, с учетом </w:t>
      </w:r>
      <w:r w:rsidR="008E3327">
        <w:rPr>
          <w:rFonts w:ascii="Times New Roman" w:hAnsi="Times New Roman" w:cs="Times New Roman"/>
          <w:sz w:val="26"/>
          <w:szCs w:val="26"/>
          <w:lang w:eastAsia="ru-RU"/>
        </w:rPr>
        <w:t xml:space="preserve">объективных критериев, обуславливающих </w:t>
      </w:r>
      <w:r w:rsidR="00A6505F">
        <w:rPr>
          <w:rFonts w:ascii="Times New Roman" w:hAnsi="Times New Roman" w:cs="Times New Roman"/>
          <w:sz w:val="26"/>
          <w:szCs w:val="26"/>
          <w:lang w:eastAsia="ru-RU"/>
        </w:rPr>
        <w:t xml:space="preserve">различия в затратах на оказание </w:t>
      </w:r>
      <w:r w:rsidR="00DB48FC">
        <w:rPr>
          <w:rFonts w:ascii="Times New Roman" w:hAnsi="Times New Roman" w:cs="Times New Roman"/>
          <w:sz w:val="26"/>
          <w:szCs w:val="26"/>
          <w:lang w:eastAsia="ru-RU"/>
        </w:rPr>
        <w:t>медицинской помощи</w:t>
      </w:r>
      <w:r w:rsidR="00EE4563">
        <w:rPr>
          <w:rFonts w:ascii="Times New Roman" w:hAnsi="Times New Roman" w:cs="Times New Roman"/>
          <w:sz w:val="26"/>
          <w:szCs w:val="26"/>
          <w:lang w:eastAsia="ru-RU"/>
        </w:rPr>
        <w:t xml:space="preserve"> (половозрастная структура прикрепившегося населения, </w:t>
      </w:r>
      <w:r w:rsidR="00B95FF2">
        <w:rPr>
          <w:rFonts w:ascii="Times New Roman" w:hAnsi="Times New Roman" w:cs="Times New Roman"/>
          <w:sz w:val="26"/>
          <w:szCs w:val="26"/>
          <w:lang w:eastAsia="ru-RU"/>
        </w:rPr>
        <w:t xml:space="preserve">наличие в структуре и уровень расходов на содержание </w:t>
      </w:r>
      <w:r w:rsidR="001E462C">
        <w:rPr>
          <w:rFonts w:ascii="Times New Roman" w:hAnsi="Times New Roman" w:cs="Times New Roman"/>
          <w:sz w:val="26"/>
          <w:szCs w:val="26"/>
          <w:lang w:eastAsia="ru-RU"/>
        </w:rPr>
        <w:t>отдельных структурных подразделений</w:t>
      </w:r>
      <w:r w:rsidR="00B95FF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EE4563">
        <w:rPr>
          <w:rFonts w:ascii="Times New Roman" w:hAnsi="Times New Roman" w:cs="Times New Roman"/>
          <w:sz w:val="26"/>
          <w:szCs w:val="26"/>
          <w:lang w:eastAsia="ru-RU"/>
        </w:rPr>
        <w:t>особенности расселения</w:t>
      </w:r>
      <w:r w:rsidR="00B95FF2">
        <w:rPr>
          <w:rFonts w:ascii="Times New Roman" w:hAnsi="Times New Roman" w:cs="Times New Roman"/>
          <w:sz w:val="26"/>
          <w:szCs w:val="26"/>
          <w:lang w:eastAsia="ru-RU"/>
        </w:rPr>
        <w:t xml:space="preserve"> и плотность  населения</w:t>
      </w:r>
      <w:r w:rsidR="0051684E">
        <w:rPr>
          <w:rFonts w:ascii="Times New Roman" w:hAnsi="Times New Roman" w:cs="Times New Roman"/>
          <w:sz w:val="26"/>
          <w:szCs w:val="26"/>
          <w:lang w:eastAsia="ru-RU"/>
        </w:rPr>
        <w:t xml:space="preserve"> на территории обслуживания</w:t>
      </w:r>
      <w:proofErr w:type="gramEnd"/>
      <w:r w:rsidR="00B95FF2">
        <w:rPr>
          <w:rFonts w:ascii="Times New Roman" w:hAnsi="Times New Roman" w:cs="Times New Roman"/>
          <w:sz w:val="26"/>
          <w:szCs w:val="26"/>
          <w:lang w:eastAsia="ru-RU"/>
        </w:rPr>
        <w:t>, и т.п.)</w:t>
      </w:r>
      <w:r w:rsidR="003E018B" w:rsidRPr="0000363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CB6DBA" w:rsidRDefault="00B3574D" w:rsidP="00CB6DBA">
      <w:pPr>
        <w:spacing w:after="0"/>
        <w:ind w:firstLine="426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B6DBA">
        <w:rPr>
          <w:rFonts w:ascii="Times New Roman" w:hAnsi="Times New Roman" w:cs="Times New Roman"/>
          <w:sz w:val="26"/>
          <w:szCs w:val="26"/>
          <w:lang w:eastAsia="ru-RU"/>
        </w:rPr>
        <w:t xml:space="preserve">Для расчета дифференцированных </w:t>
      </w:r>
      <w:proofErr w:type="spellStart"/>
      <w:r w:rsidR="00CB6DBA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CB6DBA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одушев</w:t>
      </w:r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>ых</w:t>
      </w:r>
      <w:proofErr w:type="spellEnd"/>
      <w:r w:rsidR="00CB6DBA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</w:t>
      </w:r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ов ТФОМС </w:t>
      </w:r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>определяет</w:t>
      </w:r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базовый (средн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ий</w:t>
      </w:r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подушевой</w:t>
      </w:r>
      <w:proofErr w:type="spellEnd"/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 финансирования  медицинской помощи</w:t>
      </w:r>
      <w:r w:rsidR="00CB6DBA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, </w:t>
      </w:r>
      <w:r w:rsidR="00CB6DB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оказываемой в амбулаторных условиях, </w:t>
      </w:r>
      <w:r w:rsidR="00CB6DBA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по следующей формуле:</w:t>
      </w:r>
    </w:p>
    <w:p w:rsidR="00CB6DBA" w:rsidRDefault="00CB6DBA" w:rsidP="00CB6DBA">
      <w:pPr>
        <w:spacing w:after="0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CB6DBA" w:rsidRPr="00745C07" w:rsidRDefault="00CB6DBA" w:rsidP="00CB6DBA">
      <w:pPr>
        <w:spacing w:after="0"/>
        <w:jc w:val="both"/>
        <w:rPr>
          <w:rFonts w:ascii="Times New Roman" w:eastAsia="Georgia" w:hAnsi="Times New Roman" w:cs="Times New Roman"/>
          <w:sz w:val="26"/>
          <w:szCs w:val="26"/>
          <w:vertAlign w:val="subscript"/>
          <w:lang w:eastAsia="ru-RU"/>
        </w:rPr>
      </w:pPr>
      <w:proofErr w:type="spellStart"/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ПН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ба</w:t>
      </w:r>
      <w:proofErr w:type="gram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з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(</w:t>
      </w:r>
      <w:proofErr w:type="spellStart"/>
      <w:proofErr w:type="gram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) = (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ОФ</w:t>
      </w:r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тп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(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 xml:space="preserve">) 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- 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ОСео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)/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Чз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/Км,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г</w:t>
      </w:r>
      <w:r w:rsidRPr="00745C0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де 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Pr="00745C07">
        <w:rPr>
          <w:rFonts w:ascii="Times New Roman" w:eastAsia="Georgia" w:hAnsi="Times New Roman" w:cs="Times New Roman"/>
          <w:sz w:val="26"/>
          <w:szCs w:val="26"/>
          <w:lang w:eastAsia="ru-RU"/>
        </w:rPr>
        <w:t>(1)</w:t>
      </w:r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CB6DBA" w:rsidRPr="0000363A" w:rsidTr="00BA5389">
        <w:trPr>
          <w:trHeight w:val="409"/>
        </w:trPr>
        <w:tc>
          <w:tcPr>
            <w:tcW w:w="8472" w:type="dxa"/>
          </w:tcPr>
          <w:p w:rsidR="00CB6DBA" w:rsidRPr="0000363A" w:rsidRDefault="00CB6DBA" w:rsidP="00BA5389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86" w:type="dxa"/>
          </w:tcPr>
          <w:p w:rsidR="00CB6DBA" w:rsidRPr="0000363A" w:rsidRDefault="00CB6DBA" w:rsidP="00BA5389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6"/>
                <w:szCs w:val="26"/>
                <w:lang w:eastAsia="ru-RU"/>
              </w:rPr>
              <w:t xml:space="preserve">                </w:t>
            </w:r>
          </w:p>
        </w:tc>
      </w:tr>
    </w:tbl>
    <w:p w:rsidR="00CB6DBA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ПН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ба</w:t>
      </w:r>
      <w:proofErr w:type="gram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з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(</w:t>
      </w:r>
      <w:proofErr w:type="spellStart"/>
      <w:proofErr w:type="gramEnd"/>
      <w:r w:rsidR="00F07820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)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базовый  (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средн</w:t>
      </w:r>
      <w:r w:rsidR="001603D3">
        <w:rPr>
          <w:rFonts w:ascii="Times New Roman" w:eastAsia="Georgia" w:hAnsi="Times New Roman" w:cs="Times New Roman"/>
          <w:sz w:val="26"/>
          <w:szCs w:val="26"/>
          <w:lang w:eastAsia="ru-RU"/>
        </w:rPr>
        <w:t>ий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) 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подушевой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 финансирования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F07820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амбулаторной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медицинской помощи</w:t>
      </w:r>
      <w:r w:rsidR="00F07820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по видам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,</w:t>
      </w:r>
      <w:r w:rsidR="00F07820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финансовое обеспечение которых осуществляется по </w:t>
      </w:r>
      <w:proofErr w:type="spellStart"/>
      <w:r w:rsidR="00F07820"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подушевому</w:t>
      </w:r>
      <w:proofErr w:type="spellEnd"/>
      <w:r w:rsidR="00F07820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нормативу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,  в расчете на месяц,</w:t>
      </w:r>
    </w:p>
    <w:p w:rsidR="00CB6DBA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ОФ</w:t>
      </w:r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т</w:t>
      </w:r>
      <w:proofErr w:type="gramStart"/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(</w:t>
      </w:r>
      <w:proofErr w:type="spellStart"/>
      <w:proofErr w:type="gramEnd"/>
      <w:r w:rsidR="00080957"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>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 xml:space="preserve">)  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-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объем финансовых средств, предусмотренных Программой ОМС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на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оплату </w:t>
      </w:r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амбулаторной медицинской помощи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на планируемый период,</w:t>
      </w:r>
    </w:p>
    <w:p w:rsidR="00CB6DBA" w:rsidRPr="00517D0B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ОС</w:t>
      </w:r>
      <w:r w:rsidR="00080957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ео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– </w:t>
      </w:r>
      <w:r w:rsidRPr="00517D0B">
        <w:rPr>
          <w:rFonts w:ascii="Times New Roman" w:eastAsia="Georgia" w:hAnsi="Times New Roman" w:cs="Times New Roman"/>
          <w:sz w:val="26"/>
          <w:szCs w:val="26"/>
          <w:lang w:eastAsia="ru-RU"/>
        </w:rPr>
        <w:t>объем средств,</w:t>
      </w:r>
      <w:r w:rsidRPr="00517D0B">
        <w:rPr>
          <w:rFonts w:ascii="Times New Roman" w:eastAsia="Georgia" w:hAnsi="Times New Roman" w:cs="Times New Roman"/>
          <w:b/>
          <w:i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предназначенных для оплаты </w:t>
      </w:r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амбулаторной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медицинской помощи</w:t>
      </w:r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по видам, финансовое обеспечение которых осуще</w:t>
      </w:r>
      <w:r w:rsidR="00B3574D">
        <w:rPr>
          <w:rFonts w:ascii="Times New Roman" w:eastAsia="Georgia" w:hAnsi="Times New Roman" w:cs="Times New Roman"/>
          <w:sz w:val="26"/>
          <w:szCs w:val="26"/>
          <w:lang w:eastAsia="ru-RU"/>
        </w:rPr>
        <w:t>с</w:t>
      </w:r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>твляется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за единицу объема (</w:t>
      </w:r>
      <w:r w:rsidR="001603D3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за медицинскую услугу, </w:t>
      </w:r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>посещение, обращение (законченный случай</w:t>
      </w:r>
      <w:proofErr w:type="gramStart"/>
      <w:r w:rsidR="00080957">
        <w:rPr>
          <w:rFonts w:ascii="Times New Roman" w:eastAsia="Georgia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,),</w:t>
      </w:r>
      <w:proofErr w:type="gramEnd"/>
    </w:p>
    <w:p w:rsidR="00CB6DBA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Чз</w:t>
      </w:r>
      <w:proofErr w:type="spellEnd"/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-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численност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ь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застрахованного  населения Свердловской области на первое число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месяца, предшествующего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расчетно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му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периоду,</w:t>
      </w:r>
    </w:p>
    <w:p w:rsidR="00CB6DBA" w:rsidRPr="00D17551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Км</w:t>
      </w:r>
      <w:proofErr w:type="gram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– </w:t>
      </w:r>
      <w:r w:rsidRPr="00D17551">
        <w:rPr>
          <w:rFonts w:ascii="Times New Roman" w:eastAsia="Georgia" w:hAnsi="Times New Roman" w:cs="Times New Roman"/>
          <w:sz w:val="26"/>
          <w:szCs w:val="26"/>
          <w:lang w:eastAsia="ru-RU"/>
        </w:rPr>
        <w:t>количес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т</w:t>
      </w:r>
      <w:r w:rsidRPr="00D17551">
        <w:rPr>
          <w:rFonts w:ascii="Times New Roman" w:eastAsia="Georgia" w:hAnsi="Times New Roman" w:cs="Times New Roman"/>
          <w:sz w:val="26"/>
          <w:szCs w:val="26"/>
          <w:lang w:eastAsia="ru-RU"/>
        </w:rPr>
        <w:t>во месяцев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в планируемом периоде.</w:t>
      </w:r>
      <w:r w:rsidRPr="00D17551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</w:p>
    <w:p w:rsidR="00080957" w:rsidRPr="0000363A" w:rsidRDefault="00080957" w:rsidP="00080957">
      <w:pPr>
        <w:tabs>
          <w:tab w:val="num" w:pos="1440"/>
        </w:tabs>
        <w:spacing w:after="0"/>
        <w:ind w:firstLine="426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При расчете базового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подушевого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норматива финансирования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амбулаторной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медицинской помощи  не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учитываются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расходы:</w:t>
      </w:r>
    </w:p>
    <w:p w:rsidR="00080957" w:rsidRPr="0000363A" w:rsidRDefault="00080957" w:rsidP="00080957">
      <w:pPr>
        <w:spacing w:after="0" w:line="240" w:lineRule="auto"/>
        <w:ind w:left="567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на оплату стоматологической помощи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;</w:t>
      </w:r>
    </w:p>
    <w:p w:rsidR="00080957" w:rsidRPr="0000363A" w:rsidRDefault="00080957" w:rsidP="00080957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- на оплату законченных случаев диспансеризации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и профилактических медицинских осмотров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отдельных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категорий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населения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, проводимых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в соответствии с Порядками, утвержденными норматив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ными документами М</w:t>
      </w:r>
      <w:r w:rsidR="001603D3">
        <w:rPr>
          <w:rFonts w:ascii="Times New Roman" w:eastAsia="Georgia" w:hAnsi="Times New Roman" w:cs="Times New Roman"/>
          <w:sz w:val="26"/>
          <w:szCs w:val="26"/>
          <w:lang w:eastAsia="ru-RU"/>
        </w:rPr>
        <w:t>инздрава России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;</w:t>
      </w:r>
    </w:p>
    <w:p w:rsidR="00080957" w:rsidRDefault="00080957" w:rsidP="00080957">
      <w:pPr>
        <w:spacing w:after="0" w:line="240" w:lineRule="auto"/>
        <w:ind w:left="567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- </w:t>
      </w:r>
      <w:r w:rsidRPr="00E6494C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на оплату медицинской помощи,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оказываемой в Центрах здоровья;</w:t>
      </w:r>
    </w:p>
    <w:p w:rsidR="00080957" w:rsidRPr="001C1285" w:rsidRDefault="00080957" w:rsidP="00080957">
      <w:pPr>
        <w:spacing w:after="0" w:line="240" w:lineRule="auto"/>
        <w:ind w:left="567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141C14"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  <w:lastRenderedPageBreak/>
        <w:t xml:space="preserve">- </w:t>
      </w:r>
      <w:r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на оплату диагностических исследований методом позитронно-эмиссионной томографии, совмещенной с компьютерной томографией;</w:t>
      </w:r>
    </w:p>
    <w:p w:rsidR="00211DC2" w:rsidRPr="001C1285" w:rsidRDefault="00211DC2" w:rsidP="00080957">
      <w:pPr>
        <w:spacing w:after="0" w:line="240" w:lineRule="auto"/>
        <w:ind w:left="567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- на оплату медикаментозных абортов;</w:t>
      </w:r>
    </w:p>
    <w:p w:rsidR="00080957" w:rsidRDefault="00080957" w:rsidP="00080957">
      <w:pPr>
        <w:spacing w:after="0" w:line="240" w:lineRule="auto"/>
        <w:ind w:left="567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>-  на оплату медицинской помощи лицам, застрахованным в других субъектах РФ</w:t>
      </w:r>
      <w:r w:rsidR="00294E11">
        <w:rPr>
          <w:rFonts w:ascii="Times New Roman" w:eastAsia="Georgia" w:hAnsi="Times New Roman" w:cs="Times New Roman"/>
          <w:sz w:val="26"/>
          <w:szCs w:val="26"/>
          <w:lang w:eastAsia="ru-RU"/>
        </w:rPr>
        <w:t>.</w:t>
      </w:r>
    </w:p>
    <w:p w:rsidR="00294E11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 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Размер базового 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подушевого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норматива финансирования  медицинской помощи, оказываемой в амбулаторных условиях,  устанавливается Тарифным соглашением.</w:t>
      </w:r>
    </w:p>
    <w:p w:rsidR="00294E11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  </w:t>
      </w:r>
    </w:p>
    <w:p w:rsidR="00294E11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  Дифференцированные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подушевые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нормативы определяются для МО-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фондодержателей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путем применения к базовому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подушевому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нормативу  интегрированного коэффициента дифференциации, рассчитываемого ТФОМС по группам медицинских организаций:</w:t>
      </w:r>
    </w:p>
    <w:p w:rsidR="008D6FF1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  </w:t>
      </w:r>
    </w:p>
    <w:p w:rsidR="008D6FF1" w:rsidRPr="00BC1ACD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Д</w:t>
      </w:r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ПН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апп</w:t>
      </w:r>
      <w:r>
        <w:rPr>
          <w:rFonts w:ascii="Times New Roman" w:eastAsia="Georgia" w:hAnsi="Times New Roman" w:cs="Times New Roman"/>
          <w:b/>
          <w:sz w:val="26"/>
          <w:szCs w:val="26"/>
          <w:vertAlign w:val="superscript"/>
          <w:lang w:val="en-US" w:eastAsia="ru-RU"/>
        </w:rPr>
        <w:t>i</w:t>
      </w:r>
      <w:proofErr w:type="spellEnd"/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=</w:t>
      </w:r>
      <w:proofErr w:type="spellStart"/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ПН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ба</w:t>
      </w:r>
      <w:proofErr w:type="gram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з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(</w:t>
      </w:r>
      <w:proofErr w:type="spellStart"/>
      <w:proofErr w:type="gram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)</w:t>
      </w:r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* 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С</w:t>
      </w:r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Динт</w:t>
      </w:r>
      <w:r>
        <w:rPr>
          <w:rFonts w:ascii="Times New Roman" w:eastAsia="Georgia" w:hAnsi="Times New Roman" w:cs="Times New Roman"/>
          <w:b/>
          <w:sz w:val="26"/>
          <w:szCs w:val="26"/>
          <w:vertAlign w:val="superscript"/>
          <w:lang w:val="en-US" w:eastAsia="ru-RU"/>
        </w:rPr>
        <w:t>i</w:t>
      </w:r>
      <w:proofErr w:type="spellEnd"/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,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где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</w:t>
      </w:r>
      <w:r w:rsidRPr="00AC27E7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                                                  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</w:t>
      </w:r>
      <w:r w:rsidRPr="00AC27E7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    </w:t>
      </w:r>
      <w:r w:rsidRPr="00AC27E7">
        <w:rPr>
          <w:rFonts w:ascii="Times New Roman" w:eastAsia="Georgia" w:hAnsi="Times New Roman" w:cs="Times New Roman"/>
          <w:sz w:val="26"/>
          <w:szCs w:val="26"/>
          <w:lang w:eastAsia="ru-RU"/>
        </w:rPr>
        <w:t>(2)</w:t>
      </w:r>
    </w:p>
    <w:p w:rsidR="008D6FF1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8D6FF1" w:rsidRPr="00866E7D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Д</w:t>
      </w:r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ПН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апп</w:t>
      </w:r>
      <w:proofErr w:type="gramStart"/>
      <w:r>
        <w:rPr>
          <w:rFonts w:ascii="Times New Roman" w:eastAsia="Georgia" w:hAnsi="Times New Roman" w:cs="Times New Roman"/>
          <w:b/>
          <w:sz w:val="26"/>
          <w:szCs w:val="26"/>
          <w:vertAlign w:val="superscript"/>
          <w:lang w:val="en-US" w:eastAsia="ru-RU"/>
        </w:rPr>
        <w:t>i</w:t>
      </w:r>
      <w:proofErr w:type="spellEnd"/>
      <w:proofErr w:type="gramEnd"/>
      <w:r>
        <w:rPr>
          <w:rFonts w:ascii="Times New Roman" w:eastAsia="Georgia" w:hAnsi="Times New Roman" w:cs="Times New Roman"/>
          <w:b/>
          <w:sz w:val="26"/>
          <w:szCs w:val="26"/>
          <w:vertAlign w:val="superscript"/>
          <w:lang w:eastAsia="ru-RU"/>
        </w:rPr>
        <w:t xml:space="preserve">  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-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дифференцированный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подушевой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 для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val="en-US" w:eastAsia="ru-RU"/>
        </w:rPr>
        <w:t>i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>-той группы МО,</w:t>
      </w:r>
    </w:p>
    <w:p w:rsidR="008D6FF1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С</w:t>
      </w:r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Динт</w:t>
      </w:r>
      <w:proofErr w:type="gramStart"/>
      <w:r>
        <w:rPr>
          <w:rFonts w:ascii="Times New Roman" w:eastAsia="Georgia" w:hAnsi="Times New Roman" w:cs="Times New Roman"/>
          <w:b/>
          <w:sz w:val="26"/>
          <w:szCs w:val="26"/>
          <w:vertAlign w:val="superscript"/>
          <w:lang w:val="en-US" w:eastAsia="ru-RU"/>
        </w:rPr>
        <w:t>i</w:t>
      </w:r>
      <w:proofErr w:type="spellEnd"/>
      <w:proofErr w:type="gram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– </w:t>
      </w:r>
      <w:r w:rsidRPr="00C22D2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средневзвешенный </w:t>
      </w:r>
      <w:r w:rsidRPr="00C22D2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интегрированный коэффициент дифференциации </w:t>
      </w:r>
      <w:proofErr w:type="spellStart"/>
      <w:r w:rsidRPr="00C22D27"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подушевого</w:t>
      </w:r>
      <w:proofErr w:type="spellEnd"/>
      <w:r w:rsidRPr="00C22D2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норматива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для </w:t>
      </w:r>
      <w:r w:rsidRPr="00AC27E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val="en-US" w:eastAsia="ru-RU"/>
        </w:rPr>
        <w:t>i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>-той группы МО.</w:t>
      </w:r>
    </w:p>
    <w:p w:rsidR="008D6FF1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</w:t>
      </w:r>
      <w:r w:rsidRPr="008020DD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</w:p>
    <w:p w:rsidR="000D1E17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 </w:t>
      </w:r>
      <w:r w:rsidR="000D1E17">
        <w:rPr>
          <w:rFonts w:ascii="Times New Roman" w:eastAsia="Georgia" w:hAnsi="Times New Roman" w:cs="Times New Roman"/>
          <w:sz w:val="26"/>
          <w:szCs w:val="26"/>
          <w:lang w:eastAsia="ru-RU"/>
        </w:rPr>
        <w:t>Средневзвешенный и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нтегрированный коэффициент дифференциации </w:t>
      </w:r>
      <w:r w:rsidR="000D1E1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определяется для группы МО, исходя из значений, рассчитанных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по каждой МО</w:t>
      </w:r>
      <w:r w:rsidR="000D1E17">
        <w:rPr>
          <w:rFonts w:ascii="Times New Roman" w:eastAsia="Georgia" w:hAnsi="Times New Roman" w:cs="Times New Roman"/>
          <w:sz w:val="26"/>
          <w:szCs w:val="26"/>
          <w:lang w:eastAsia="ru-RU"/>
        </w:rPr>
        <w:t>-</w:t>
      </w:r>
      <w:proofErr w:type="spellStart"/>
      <w:r w:rsidR="000D1E17">
        <w:rPr>
          <w:rFonts w:ascii="Times New Roman" w:eastAsia="Georgia" w:hAnsi="Times New Roman" w:cs="Times New Roman"/>
          <w:sz w:val="26"/>
          <w:szCs w:val="26"/>
          <w:lang w:eastAsia="ru-RU"/>
        </w:rPr>
        <w:t>фондодержателю</w:t>
      </w:r>
      <w:proofErr w:type="spellEnd"/>
      <w:r w:rsidR="000D1E17">
        <w:rPr>
          <w:rFonts w:ascii="Times New Roman" w:eastAsia="Georgia" w:hAnsi="Times New Roman" w:cs="Times New Roman"/>
          <w:sz w:val="26"/>
          <w:szCs w:val="26"/>
          <w:lang w:eastAsia="ru-RU"/>
        </w:rPr>
        <w:t>.</w:t>
      </w:r>
    </w:p>
    <w:p w:rsidR="008D6FF1" w:rsidRDefault="000D1E17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 Интегрированный коэффициент по МО рассчитывается </w:t>
      </w:r>
      <w:r w:rsidR="008D6FF1">
        <w:rPr>
          <w:rFonts w:ascii="Times New Roman" w:eastAsia="Georgia" w:hAnsi="Times New Roman" w:cs="Times New Roman"/>
          <w:sz w:val="26"/>
          <w:szCs w:val="26"/>
          <w:lang w:eastAsia="ru-RU"/>
        </w:rPr>
        <w:t>по следующей формуле:</w:t>
      </w:r>
    </w:p>
    <w:p w:rsidR="008D6FF1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8D6FF1" w:rsidRPr="00A138DC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  <w:proofErr w:type="spellStart"/>
      <w:r w:rsidRPr="001E17A4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Динт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=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КДпв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*</w:t>
      </w:r>
      <w:proofErr w:type="spell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КДапп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, </w:t>
      </w:r>
      <w:r w:rsidRPr="00BC3B49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где 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</w:t>
      </w:r>
      <w:r w:rsidRPr="00C22D27">
        <w:rPr>
          <w:rFonts w:ascii="Times New Roman" w:eastAsia="Georgia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3</w:t>
      </w:r>
      <w:r w:rsidRPr="00C22D27">
        <w:rPr>
          <w:rFonts w:ascii="Times New Roman" w:eastAsia="Georgia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                                                   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</w:t>
      </w:r>
    </w:p>
    <w:p w:rsidR="006F1E45" w:rsidRDefault="006F1E45" w:rsidP="006F1E4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6F1E45" w:rsidRDefault="006F1E45" w:rsidP="006F1E45">
      <w:pPr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proofErr w:type="gramStart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КДпв</w:t>
      </w:r>
      <w:proofErr w:type="spellEnd"/>
      <w:r w:rsidRPr="009562AC">
        <w:rPr>
          <w:rFonts w:ascii="Times New Roman" w:eastAsia="Georgia" w:hAnsi="Times New Roman" w:cs="Times New Roman"/>
          <w:b/>
          <w:sz w:val="26"/>
          <w:szCs w:val="26"/>
          <w:vertAlign w:val="subscript"/>
          <w:lang w:eastAsia="ru-RU"/>
        </w:rPr>
        <w:t xml:space="preserve"> </w:t>
      </w:r>
      <w:r w:rsidRPr="009562AC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–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половозрастной коэффициент  дифференциации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подушевого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норматива для застрахованных лиц, прикрепившихся к данной МО, рассчитывается ТФОМС по формуле:</w:t>
      </w:r>
      <w:proofErr w:type="gramEnd"/>
    </w:p>
    <w:p w:rsidR="006F1E45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E45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КДпв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=   (</w:t>
      </w:r>
      <w:proofErr w:type="spellStart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Кпвзо</w:t>
      </w:r>
      <w:proofErr w:type="spellEnd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x Ч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1</w:t>
      </w:r>
      <w:proofErr w:type="gramEnd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+ </w:t>
      </w:r>
      <w:proofErr w:type="spellStart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Кпвзо</w:t>
      </w:r>
      <w:proofErr w:type="spellEnd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x Ч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2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+ … + </w:t>
      </w:r>
      <w:proofErr w:type="spellStart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Кпвзо</w:t>
      </w:r>
      <w:proofErr w:type="spellEnd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x Ч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Чсмо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где   </w:t>
      </w:r>
      <w:r w:rsidRPr="001B10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B10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(4)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1E45" w:rsidRPr="0000363A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6F1E45" w:rsidRDefault="006F1E45" w:rsidP="006F1E4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1</w:t>
      </w:r>
      <w:proofErr w:type="gramEnd"/>
      <w:r w:rsidRPr="00612BA7">
        <w:rPr>
          <w:rFonts w:ascii="Times New Roman" w:eastAsia="Times New Roman" w:hAnsi="Times New Roman" w:cs="Times New Roman"/>
          <w:sz w:val="26"/>
          <w:szCs w:val="26"/>
          <w:lang w:eastAsia="ru-RU"/>
        </w:rPr>
        <w:t>,  Ч</w:t>
      </w:r>
      <w:r w:rsidRPr="004C7F02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…</w:t>
      </w:r>
      <w:r w:rsidRPr="0061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Ч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E87D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численность   застрахованных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прикрепившихся лиц по каждой половозрастной группе,</w:t>
      </w:r>
    </w:p>
    <w:p w:rsidR="006F1E45" w:rsidRDefault="006F1E45" w:rsidP="006F1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proofErr w:type="spellStart"/>
      <w:r w:rsidRPr="00612BA7">
        <w:rPr>
          <w:rFonts w:ascii="Times New Roman" w:eastAsia="Times New Roman" w:hAnsi="Times New Roman" w:cs="Times New Roman"/>
          <w:sz w:val="26"/>
          <w:szCs w:val="26"/>
          <w:lang w:eastAsia="ru-RU"/>
        </w:rPr>
        <w:t>Чсмо</w:t>
      </w:r>
      <w:proofErr w:type="spellEnd"/>
      <w:r w:rsidRPr="00E87D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– общая численность  застрахованных  лиц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прикрепившихся к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данной</w:t>
      </w:r>
      <w:proofErr w:type="gramEnd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МО;</w:t>
      </w:r>
    </w:p>
    <w:p w:rsidR="006F1E45" w:rsidRDefault="006F1E45" w:rsidP="006F1E4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612BA7">
        <w:rPr>
          <w:rFonts w:ascii="Times New Roman" w:eastAsia="Times New Roman" w:hAnsi="Times New Roman" w:cs="Times New Roman"/>
          <w:sz w:val="26"/>
          <w:szCs w:val="26"/>
          <w:lang w:eastAsia="ru-RU"/>
        </w:rPr>
        <w:t>Кпвзо</w:t>
      </w:r>
      <w:proofErr w:type="spellEnd"/>
      <w:r w:rsidRPr="0061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относительный коэффициент половозрастных затрат при оказании амбулаторной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медицинской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помощи,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рассчитывается ТФОМС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каждой половозрастной группе как отношение суммы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предъявленной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помощ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ь, оказанную   застрахованным в Свердловской области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предшествующем периоде (по видам, финансовое обеспечение которых осуществляется по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подушевому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нормативу),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расчете на 1 застрахованное лицо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средней величине затрат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оплату амбулаторной медицинской помощи </w:t>
      </w:r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застрахованное</w:t>
      </w:r>
      <w:proofErr w:type="gramEnd"/>
      <w:r w:rsidRPr="000036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Свердловской области лицо, без учета пола и возраста. Численность  застрахованных  лиц  учитывается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 средняя величина за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предшествующий период.</w:t>
      </w:r>
      <w:r w:rsidRPr="00B707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Относительные коэффициенты половозрастных затрат утверждаются  Тарифным соглашением один раз в год.</w:t>
      </w:r>
    </w:p>
    <w:p w:rsidR="00F94B5C" w:rsidRDefault="00F94B5C" w:rsidP="006F1E4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6F1E45" w:rsidRPr="001C1285" w:rsidRDefault="006F1E45" w:rsidP="006F1E4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3306C8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КД</w:t>
      </w:r>
      <w:r w:rsidR="00F94B5C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апп</w:t>
      </w:r>
      <w:proofErr w:type="spellEnd"/>
      <w:r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</w:t>
      </w:r>
      <w:r w:rsidRPr="001C1285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– </w:t>
      </w:r>
      <w:r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коэффициент дифференциации</w:t>
      </w:r>
      <w:r w:rsidR="00F53216"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, учитывающий </w:t>
      </w:r>
      <w:r w:rsidR="00F94B5C"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уров</w:t>
      </w:r>
      <w:r w:rsidR="00F53216"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ень</w:t>
      </w:r>
      <w:r w:rsidR="00F94B5C"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расходов на содержание отдельных структурных подразделений (ФАП, ОВП, школьно-дошкольные отделения, участковые больницы)</w:t>
      </w:r>
      <w:r w:rsidR="00F53216"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, содержание имущества медицинских организаций, особенности расселения и плотность населения</w:t>
      </w:r>
      <w:r w:rsidRPr="001C1285">
        <w:rPr>
          <w:rFonts w:ascii="Times New Roman" w:eastAsia="Georgia" w:hAnsi="Times New Roman" w:cs="Times New Roman"/>
          <w:sz w:val="26"/>
          <w:szCs w:val="26"/>
          <w:lang w:eastAsia="ru-RU"/>
        </w:rPr>
        <w:t>.</w:t>
      </w:r>
      <w:r w:rsidRPr="001C1285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    </w:t>
      </w:r>
    </w:p>
    <w:p w:rsidR="006F1E45" w:rsidRPr="0000363A" w:rsidRDefault="006F1E45" w:rsidP="006F1E4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Коэффициенты, применяемые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для дифференциации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подушевого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норматива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финансирования, определяются </w:t>
      </w:r>
      <w:r w:rsidR="00F53216">
        <w:rPr>
          <w:rFonts w:ascii="Times New Roman" w:eastAsia="Georgia" w:hAnsi="Times New Roman" w:cs="Times New Roman"/>
          <w:sz w:val="26"/>
          <w:szCs w:val="26"/>
          <w:lang w:eastAsia="ru-RU"/>
        </w:rPr>
        <w:t>по мере необходимости (но не</w:t>
      </w:r>
      <w:r w:rsidR="00503AFF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F53216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чаще одного раза в квартал)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на основании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да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нных реестров медицинских услуг,  отчетов МО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за период, предшествующий расчетному. </w:t>
      </w:r>
    </w:p>
    <w:p w:rsidR="006F1E45" w:rsidRPr="00927157" w:rsidRDefault="006F1E45" w:rsidP="006F1E45">
      <w:pPr>
        <w:spacing w:after="0" w:line="240" w:lineRule="auto"/>
        <w:ind w:firstLine="142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И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сходя из значений интегрированного коэффициента дифференциации</w:t>
      </w:r>
      <w:r w:rsidRPr="0092715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осуществляется</w:t>
      </w:r>
      <w:r w:rsidRPr="0092715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>г</w:t>
      </w:r>
      <w:r w:rsidRPr="00927157">
        <w:rPr>
          <w:rFonts w:ascii="Times New Roman" w:eastAsia="Georgia" w:hAnsi="Times New Roman" w:cs="Times New Roman"/>
          <w:sz w:val="26"/>
          <w:szCs w:val="26"/>
          <w:lang w:eastAsia="ru-RU"/>
        </w:rPr>
        <w:t>руппировка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МО, по каждой группе рассчитывается средневзвешенное значение</w:t>
      </w:r>
      <w:r w:rsidR="0000339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003397" w:rsidRPr="00927157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СКД</w:t>
      </w:r>
      <w:r w:rsidR="00003397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инт</w:t>
      </w:r>
      <w:proofErr w:type="gramStart"/>
      <w:r w:rsidR="00003397">
        <w:rPr>
          <w:rFonts w:ascii="Times New Roman" w:eastAsia="Georgia" w:hAnsi="Times New Roman" w:cs="Times New Roman"/>
          <w:b/>
          <w:sz w:val="26"/>
          <w:szCs w:val="26"/>
          <w:vertAlign w:val="superscript"/>
          <w:lang w:val="en-US" w:eastAsia="ru-RU"/>
        </w:rPr>
        <w:t>i</w:t>
      </w:r>
      <w:proofErr w:type="spellEnd"/>
      <w:proofErr w:type="gramEnd"/>
      <w:r w:rsidR="00003397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)</w:t>
      </w:r>
      <w:r w:rsidR="00003397">
        <w:rPr>
          <w:rFonts w:ascii="Times New Roman" w:eastAsia="Georgia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применяемое для определения дифференцированных </w:t>
      </w:r>
      <w:proofErr w:type="spellStart"/>
      <w:r>
        <w:rPr>
          <w:rFonts w:ascii="Times New Roman" w:eastAsia="Georgia" w:hAnsi="Times New Roman" w:cs="Times New Roman"/>
          <w:sz w:val="26"/>
          <w:szCs w:val="26"/>
          <w:lang w:eastAsia="ru-RU"/>
        </w:rPr>
        <w:t>подушевых</w:t>
      </w:r>
      <w:proofErr w:type="spellEnd"/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нормативов финансирования </w:t>
      </w:r>
      <w:r w:rsidR="00F94B5C">
        <w:rPr>
          <w:rFonts w:ascii="Times New Roman" w:eastAsia="Georgia" w:hAnsi="Times New Roman" w:cs="Times New Roman"/>
          <w:sz w:val="26"/>
          <w:szCs w:val="26"/>
          <w:lang w:eastAsia="ru-RU"/>
        </w:rPr>
        <w:t>МО-</w:t>
      </w:r>
      <w:proofErr w:type="spellStart"/>
      <w:r w:rsidR="00F94B5C">
        <w:rPr>
          <w:rFonts w:ascii="Times New Roman" w:eastAsia="Georgia" w:hAnsi="Times New Roman" w:cs="Times New Roman"/>
          <w:sz w:val="26"/>
          <w:szCs w:val="26"/>
          <w:lang w:eastAsia="ru-RU"/>
        </w:rPr>
        <w:t>фондодержателей</w:t>
      </w:r>
      <w:proofErr w:type="spellEnd"/>
      <w:r w:rsidR="00F94B5C">
        <w:rPr>
          <w:rFonts w:ascii="Times New Roman" w:eastAsia="Georg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Pr="00927157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</w:p>
    <w:p w:rsidR="009B17C4" w:rsidRPr="009B17C4" w:rsidRDefault="00422261" w:rsidP="009B17C4">
      <w:pPr>
        <w:spacing w:after="0" w:line="240" w:lineRule="auto"/>
        <w:ind w:right="-6"/>
        <w:jc w:val="both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</w:t>
      </w:r>
    </w:p>
    <w:p w:rsidR="008566FC" w:rsidRPr="0000363A" w:rsidRDefault="00CE7A5F" w:rsidP="005E4E70">
      <w:pPr>
        <w:spacing w:after="0" w:line="240" w:lineRule="auto"/>
        <w:ind w:right="-6" w:firstLine="284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Месячный о</w:t>
      </w:r>
      <w:r w:rsidR="00136ADB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бъем</w:t>
      </w:r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финансирования </w:t>
      </w:r>
      <w:r w:rsidR="0071614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МО-</w:t>
      </w:r>
      <w:proofErr w:type="spellStart"/>
      <w:r w:rsidR="0071614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фондодержателя</w:t>
      </w:r>
      <w:proofErr w:type="spellEnd"/>
      <w:r w:rsidR="0071614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по </w:t>
      </w:r>
      <w:r w:rsidR="0071614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дифференцированному </w:t>
      </w:r>
      <w:proofErr w:type="spellStart"/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подушевому</w:t>
      </w:r>
      <w:proofErr w:type="spellEnd"/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нормативу рассчитывается </w:t>
      </w:r>
      <w:r w:rsidR="0071614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ТФ</w:t>
      </w:r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ОМС</w:t>
      </w:r>
      <w:r w:rsidR="00136ADB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4E709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в разрезе СМО </w:t>
      </w:r>
      <w:r w:rsidR="00136ADB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по формуле</w:t>
      </w:r>
      <w:r w:rsidR="00B70B1B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:</w:t>
      </w:r>
    </w:p>
    <w:p w:rsidR="00B70B1B" w:rsidRPr="0000363A" w:rsidRDefault="008566FC" w:rsidP="00B70B1B">
      <w:pPr>
        <w:spacing w:after="0" w:line="240" w:lineRule="auto"/>
        <w:ind w:right="-6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    </w:t>
      </w:r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48"/>
        <w:gridCol w:w="222"/>
      </w:tblGrid>
      <w:tr w:rsidR="00061294" w:rsidRPr="0000363A" w:rsidTr="00136ADB">
        <w:tc>
          <w:tcPr>
            <w:tcW w:w="4786" w:type="dxa"/>
          </w:tcPr>
          <w:tbl>
            <w:tblPr>
              <w:tblW w:w="9464" w:type="dxa"/>
              <w:tblLook w:val="00A0" w:firstRow="1" w:lastRow="0" w:firstColumn="1" w:lastColumn="0" w:noHBand="0" w:noVBand="0"/>
            </w:tblPr>
            <w:tblGrid>
              <w:gridCol w:w="6565"/>
              <w:gridCol w:w="2899"/>
            </w:tblGrid>
            <w:tr w:rsidR="00CE7A5F" w:rsidRPr="0000363A" w:rsidTr="00F62B77">
              <w:tc>
                <w:tcPr>
                  <w:tcW w:w="6565" w:type="dxa"/>
                </w:tcPr>
                <w:p w:rsidR="00CE7A5F" w:rsidRPr="0000363A" w:rsidRDefault="00CE7A5F" w:rsidP="002C7075">
                  <w:pPr>
                    <w:spacing w:after="0" w:line="240" w:lineRule="auto"/>
                    <w:ind w:left="-108"/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</w:pPr>
                  <w:proofErr w:type="spellStart"/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Рпн</w:t>
                  </w:r>
                  <w:proofErr w:type="gramStart"/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ф</w:t>
                  </w:r>
                  <w:proofErr w:type="spellEnd"/>
                  <w:r w:rsid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(</w:t>
                  </w:r>
                  <w:proofErr w:type="spellStart"/>
                  <w:proofErr w:type="gramEnd"/>
                  <w:r w:rsid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мо</w:t>
                  </w:r>
                  <w:proofErr w:type="spellEnd"/>
                  <w:r w:rsid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)</w:t>
                  </w:r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vertAlign w:val="subscript"/>
                      <w:lang w:eastAsia="ru-RU"/>
                    </w:rPr>
                    <w:t xml:space="preserve"> </w:t>
                  </w:r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= </w:t>
                  </w:r>
                  <w:r w:rsidR="00DE250E"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∑</w:t>
                  </w:r>
                  <w:proofErr w:type="spellStart"/>
                  <w:r w:rsidR="00B21BDF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Д</w:t>
                  </w:r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ПНмо</w:t>
                  </w:r>
                  <w:proofErr w:type="spellEnd"/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*</w:t>
                  </w:r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vertAlign w:val="subscript"/>
                      <w:lang w:eastAsia="ru-RU"/>
                    </w:rPr>
                    <w:t xml:space="preserve"> </w:t>
                  </w:r>
                  <w:r w:rsidRPr="00CA43C8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Чмо</w:t>
                  </w:r>
                  <w:r w:rsidR="008E3162" w:rsidRP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(</w:t>
                  </w:r>
                  <w:proofErr w:type="spellStart"/>
                  <w:r w:rsid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смо</w:t>
                  </w:r>
                  <w:r w:rsid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val="en-US" w:eastAsia="ru-RU"/>
                    </w:rPr>
                    <w:t>i</w:t>
                  </w:r>
                  <w:proofErr w:type="spellEnd"/>
                  <w:r w:rsidR="008E3162">
                    <w:rPr>
                      <w:rFonts w:ascii="Times New Roman" w:eastAsia="Georgia" w:hAnsi="Times New Roman" w:cs="Times New Roman"/>
                      <w:b/>
                      <w:sz w:val="26"/>
                      <w:szCs w:val="26"/>
                      <w:lang w:eastAsia="ru-RU"/>
                    </w:rPr>
                    <w:t>)</w:t>
                  </w: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vertAlign w:val="subscript"/>
                      <w:lang w:eastAsia="ru-RU"/>
                    </w:rPr>
                    <w:t xml:space="preserve">,  </w:t>
                  </w:r>
                  <w:r w:rsidR="00A904C0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>где</w:t>
                  </w: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                                     </w:t>
                  </w:r>
                  <w:r w:rsidR="00DE250E"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</w:t>
                  </w:r>
                  <w:r w:rsidR="00A904C0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    </w:t>
                  </w:r>
                </w:p>
              </w:tc>
              <w:tc>
                <w:tcPr>
                  <w:tcW w:w="2899" w:type="dxa"/>
                </w:tcPr>
                <w:p w:rsidR="00CE7A5F" w:rsidRPr="0000363A" w:rsidRDefault="00CE7A5F" w:rsidP="008C6E5C">
                  <w:pPr>
                    <w:spacing w:after="0" w:line="240" w:lineRule="auto"/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           </w:t>
                  </w:r>
                  <w:r w:rsidR="00F22517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</w:t>
                  </w: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</w:t>
                  </w:r>
                  <w:r w:rsidR="00AF5C1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DE250E"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    </w:t>
                  </w: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  </w:t>
                  </w:r>
                  <w:r w:rsidR="002C7075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0363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 w:rsidR="008C6E5C">
                    <w:rPr>
                      <w:rFonts w:ascii="Times New Roman" w:eastAsia="Georgia" w:hAnsi="Times New Roman" w:cs="Times New Roman"/>
                      <w:sz w:val="26"/>
                      <w:szCs w:val="26"/>
                      <w:lang w:val="en-US" w:eastAsia="ru-RU"/>
                    </w:rPr>
                    <w:t>5</w:t>
                  </w:r>
                  <w:r w:rsidR="00AF5C1A">
                    <w:rPr>
                      <w:rFonts w:ascii="Times New Roman" w:eastAsia="Georgia" w:hAnsi="Times New Roman" w:cs="Times New Roman"/>
                      <w:sz w:val="26"/>
                      <w:szCs w:val="26"/>
                      <w:lang w:eastAsia="ru-RU"/>
                    </w:rPr>
                    <w:t>)</w:t>
                  </w:r>
                </w:p>
              </w:tc>
            </w:tr>
          </w:tbl>
          <w:p w:rsidR="00061294" w:rsidRPr="0000363A" w:rsidRDefault="00061294" w:rsidP="001F0C43">
            <w:pPr>
              <w:shd w:val="clear" w:color="auto" w:fill="FFFFFF"/>
              <w:tabs>
                <w:tab w:val="num" w:pos="1260"/>
              </w:tabs>
              <w:ind w:left="360" w:right="-6"/>
              <w:jc w:val="both"/>
              <w:rPr>
                <w:rFonts w:ascii="Times New Roman" w:eastAsia="Georg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5" w:type="dxa"/>
          </w:tcPr>
          <w:p w:rsidR="00061294" w:rsidRPr="0000363A" w:rsidRDefault="00061294" w:rsidP="00CE7A5F">
            <w:pPr>
              <w:spacing w:after="0" w:line="240" w:lineRule="auto"/>
              <w:rPr>
                <w:rFonts w:ascii="Times New Roman" w:eastAsia="Georg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E7A5F" w:rsidRPr="0000363A" w:rsidRDefault="00CE7A5F" w:rsidP="001F0C43">
      <w:pPr>
        <w:spacing w:after="0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</w:p>
    <w:p w:rsidR="00061294" w:rsidRPr="0000363A" w:rsidRDefault="00CE7A5F" w:rsidP="003B4530">
      <w:pPr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proofErr w:type="spellStart"/>
      <w:r w:rsidRPr="00CA43C8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Рпн</w:t>
      </w:r>
      <w:proofErr w:type="gramStart"/>
      <w:r w:rsidRPr="00CA43C8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ф</w:t>
      </w:r>
      <w:proofErr w:type="spellEnd"/>
      <w:r w:rsidR="009F6A15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(</w:t>
      </w:r>
      <w:proofErr w:type="spellStart"/>
      <w:proofErr w:type="gramEnd"/>
      <w:r w:rsidR="009F6A15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мо</w:t>
      </w:r>
      <w:proofErr w:type="spellEnd"/>
      <w:r w:rsidR="009F6A15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)</w:t>
      </w:r>
      <w:r w:rsidR="008742FB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–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расчетный месячный объем финансирования МО-</w:t>
      </w:r>
      <w:proofErr w:type="spellStart"/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фондодержателя</w:t>
      </w:r>
      <w:proofErr w:type="spellEnd"/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по</w:t>
      </w:r>
      <w:r w:rsidR="00647D2B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301CA2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дифференцированному </w:t>
      </w:r>
      <w:proofErr w:type="spellStart"/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подушево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му</w:t>
      </w:r>
      <w:proofErr w:type="spellEnd"/>
      <w:r w:rsidR="00061294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норматив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у</w:t>
      </w:r>
      <w:r w:rsidR="00DE250E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, рассчитывается и утверждается приказом ТФОМС, доводится до МО и СМО</w:t>
      </w:r>
      <w:r w:rsidR="00647D2B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;   </w:t>
      </w:r>
      <w:r w:rsidR="001F0C4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</w:p>
    <w:p w:rsidR="00C67348" w:rsidRDefault="00CE7A5F" w:rsidP="003B4530">
      <w:pPr>
        <w:spacing w:after="0" w:line="240" w:lineRule="auto"/>
        <w:jc w:val="both"/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</w:pPr>
      <w:r w:rsidRPr="00CA43C8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Чмо</w:t>
      </w:r>
      <w:r w:rsidR="003006BB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–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численность застрахованных лиц, прикрепленных к МО-</w:t>
      </w:r>
      <w:proofErr w:type="spellStart"/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фондодержателю</w:t>
      </w:r>
      <w:proofErr w:type="spellEnd"/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на первое число расчетного месяца по данным </w:t>
      </w:r>
      <w:r w:rsidR="00DE250E" w:rsidRPr="0000363A">
        <w:rPr>
          <w:rFonts w:ascii="Times New Roman" w:hAnsi="Times New Roman" w:cs="Times New Roman"/>
          <w:sz w:val="26"/>
          <w:szCs w:val="26"/>
        </w:rPr>
        <w:t>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Свердловской области»</w:t>
      </w:r>
      <w:r w:rsidR="003B4530" w:rsidRPr="0000363A">
        <w:rPr>
          <w:rFonts w:ascii="Times New Roman" w:hAnsi="Times New Roman" w:cs="Times New Roman"/>
          <w:sz w:val="26"/>
          <w:szCs w:val="26"/>
        </w:rPr>
        <w:t xml:space="preserve"> (далее </w:t>
      </w:r>
      <w:r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Актов сверки</w:t>
      </w:r>
      <w:r w:rsidR="004E709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между МО и СМО</w:t>
      </w:r>
      <w:r w:rsidR="003B4530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)</w:t>
      </w:r>
      <w:r w:rsidR="004E7093" w:rsidRPr="0000363A">
        <w:rPr>
          <w:rFonts w:ascii="Times New Roman" w:eastAsia="Georgia" w:hAnsi="Times New Roman" w:cs="Times New Roman"/>
          <w:sz w:val="26"/>
          <w:szCs w:val="26"/>
          <w:lang w:eastAsia="ru-RU"/>
        </w:rPr>
        <w:t>.</w:t>
      </w:r>
    </w:p>
    <w:p w:rsidR="00C67348" w:rsidRDefault="00C67348" w:rsidP="003B4530">
      <w:pPr>
        <w:spacing w:after="0" w:line="240" w:lineRule="auto"/>
        <w:jc w:val="both"/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</w:pPr>
    </w:p>
    <w:p w:rsidR="00C67348" w:rsidRDefault="00C67348" w:rsidP="003B4530">
      <w:pPr>
        <w:spacing w:after="0" w:line="240" w:lineRule="auto"/>
        <w:jc w:val="both"/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</w:pPr>
    </w:p>
    <w:p w:rsidR="00C67348" w:rsidRDefault="00C67348" w:rsidP="003B4530">
      <w:pPr>
        <w:spacing w:after="0" w:line="240" w:lineRule="auto"/>
        <w:jc w:val="both"/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</w:pPr>
    </w:p>
    <w:p w:rsidR="00C67348" w:rsidRDefault="00C67348" w:rsidP="003B4530">
      <w:pPr>
        <w:spacing w:after="0" w:line="240" w:lineRule="auto"/>
        <w:jc w:val="both"/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</w:pPr>
    </w:p>
    <w:p w:rsidR="00C67348" w:rsidRPr="009F6A15" w:rsidRDefault="00C67348" w:rsidP="003B4530">
      <w:pPr>
        <w:spacing w:after="0" w:line="240" w:lineRule="auto"/>
        <w:jc w:val="both"/>
        <w:rPr>
          <w:rFonts w:ascii="Times New Roman" w:eastAsia="Georgia" w:hAnsi="Times New Roman" w:cs="Times New Roman"/>
          <w:color w:val="FF0000"/>
          <w:sz w:val="26"/>
          <w:szCs w:val="26"/>
          <w:lang w:eastAsia="ru-RU"/>
        </w:rPr>
      </w:pPr>
    </w:p>
    <w:p w:rsidR="00707A16" w:rsidRDefault="00707A16" w:rsidP="003971D2">
      <w:pPr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B21BDF" w:rsidRDefault="00B21BDF" w:rsidP="003971D2">
      <w:pPr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707A16" w:rsidRDefault="00707A16" w:rsidP="003971D2">
      <w:pPr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sectPr w:rsidR="00707A16" w:rsidSect="00D55416">
      <w:footerReference w:type="default" r:id="rId9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A7" w:rsidRDefault="006A7BA7" w:rsidP="004E7093">
      <w:pPr>
        <w:spacing w:after="0" w:line="240" w:lineRule="auto"/>
      </w:pPr>
      <w:r>
        <w:separator/>
      </w:r>
    </w:p>
  </w:endnote>
  <w:endnote w:type="continuationSeparator" w:id="0">
    <w:p w:rsidR="006A7BA7" w:rsidRDefault="006A7BA7" w:rsidP="004E7093">
      <w:pPr>
        <w:spacing w:after="0" w:line="240" w:lineRule="auto"/>
      </w:pPr>
      <w:r>
        <w:continuationSeparator/>
      </w:r>
    </w:p>
  </w:endnote>
  <w:endnote w:type="continuationNotice" w:id="1">
    <w:p w:rsidR="006A7BA7" w:rsidRDefault="006A7B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F4" w:rsidRDefault="008270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A7" w:rsidRDefault="006A7BA7" w:rsidP="004E7093">
      <w:pPr>
        <w:spacing w:after="0" w:line="240" w:lineRule="auto"/>
      </w:pPr>
      <w:r>
        <w:separator/>
      </w:r>
    </w:p>
  </w:footnote>
  <w:footnote w:type="continuationSeparator" w:id="0">
    <w:p w:rsidR="006A7BA7" w:rsidRDefault="006A7BA7" w:rsidP="004E7093">
      <w:pPr>
        <w:spacing w:after="0" w:line="240" w:lineRule="auto"/>
      </w:pPr>
      <w:r>
        <w:continuationSeparator/>
      </w:r>
    </w:p>
  </w:footnote>
  <w:footnote w:type="continuationNotice" w:id="1">
    <w:p w:rsidR="006A7BA7" w:rsidRDefault="006A7B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7AB2"/>
    <w:multiLevelType w:val="multilevel"/>
    <w:tmpl w:val="C10690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57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4A684CE1"/>
    <w:multiLevelType w:val="multilevel"/>
    <w:tmpl w:val="A7B0985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">
    <w:nsid w:val="4D904DE3"/>
    <w:multiLevelType w:val="multilevel"/>
    <w:tmpl w:val="7F88098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94"/>
    <w:rsid w:val="0000120B"/>
    <w:rsid w:val="00003397"/>
    <w:rsid w:val="0000363A"/>
    <w:rsid w:val="00016905"/>
    <w:rsid w:val="000220A9"/>
    <w:rsid w:val="00024F39"/>
    <w:rsid w:val="00061294"/>
    <w:rsid w:val="000742C7"/>
    <w:rsid w:val="00075D43"/>
    <w:rsid w:val="00080957"/>
    <w:rsid w:val="00085E0F"/>
    <w:rsid w:val="00090D10"/>
    <w:rsid w:val="000B02E8"/>
    <w:rsid w:val="000B31C7"/>
    <w:rsid w:val="000D1E17"/>
    <w:rsid w:val="000E4159"/>
    <w:rsid w:val="000F667E"/>
    <w:rsid w:val="00103AAE"/>
    <w:rsid w:val="00110D72"/>
    <w:rsid w:val="00113082"/>
    <w:rsid w:val="0012108F"/>
    <w:rsid w:val="00123A78"/>
    <w:rsid w:val="00136ADB"/>
    <w:rsid w:val="00141C14"/>
    <w:rsid w:val="0014785A"/>
    <w:rsid w:val="001603D3"/>
    <w:rsid w:val="0018782B"/>
    <w:rsid w:val="001A04A6"/>
    <w:rsid w:val="001B10AC"/>
    <w:rsid w:val="001B2EFC"/>
    <w:rsid w:val="001B37AB"/>
    <w:rsid w:val="001C1285"/>
    <w:rsid w:val="001D621A"/>
    <w:rsid w:val="001E17A4"/>
    <w:rsid w:val="001E462C"/>
    <w:rsid w:val="001F0C43"/>
    <w:rsid w:val="001F48F8"/>
    <w:rsid w:val="001F7CA0"/>
    <w:rsid w:val="002038A7"/>
    <w:rsid w:val="00211DC2"/>
    <w:rsid w:val="00213FC7"/>
    <w:rsid w:val="00217039"/>
    <w:rsid w:val="00241C3E"/>
    <w:rsid w:val="00243B65"/>
    <w:rsid w:val="002560BB"/>
    <w:rsid w:val="00262FC5"/>
    <w:rsid w:val="00265C22"/>
    <w:rsid w:val="00292E39"/>
    <w:rsid w:val="00294E11"/>
    <w:rsid w:val="002B20D2"/>
    <w:rsid w:val="002C7075"/>
    <w:rsid w:val="002D75FB"/>
    <w:rsid w:val="002F0B89"/>
    <w:rsid w:val="002F3907"/>
    <w:rsid w:val="003006BB"/>
    <w:rsid w:val="00301CA2"/>
    <w:rsid w:val="00305D99"/>
    <w:rsid w:val="00306434"/>
    <w:rsid w:val="00310CA7"/>
    <w:rsid w:val="003306C8"/>
    <w:rsid w:val="003572C4"/>
    <w:rsid w:val="00367E16"/>
    <w:rsid w:val="0038062C"/>
    <w:rsid w:val="00384C3F"/>
    <w:rsid w:val="0039499E"/>
    <w:rsid w:val="003971D2"/>
    <w:rsid w:val="003A56FD"/>
    <w:rsid w:val="003B4530"/>
    <w:rsid w:val="003E018B"/>
    <w:rsid w:val="003F0378"/>
    <w:rsid w:val="003F2844"/>
    <w:rsid w:val="003F67C8"/>
    <w:rsid w:val="00412BA0"/>
    <w:rsid w:val="00422261"/>
    <w:rsid w:val="004372D9"/>
    <w:rsid w:val="004439C1"/>
    <w:rsid w:val="00452383"/>
    <w:rsid w:val="00462E46"/>
    <w:rsid w:val="00466EEC"/>
    <w:rsid w:val="00471E30"/>
    <w:rsid w:val="00487AB5"/>
    <w:rsid w:val="004956D7"/>
    <w:rsid w:val="004B661D"/>
    <w:rsid w:val="004C34D9"/>
    <w:rsid w:val="004C7F02"/>
    <w:rsid w:val="004E1EA9"/>
    <w:rsid w:val="004E7093"/>
    <w:rsid w:val="004E74D2"/>
    <w:rsid w:val="004E76EF"/>
    <w:rsid w:val="004F119E"/>
    <w:rsid w:val="004F6F05"/>
    <w:rsid w:val="00501D64"/>
    <w:rsid w:val="005027AE"/>
    <w:rsid w:val="00503AFF"/>
    <w:rsid w:val="00506800"/>
    <w:rsid w:val="00511DC9"/>
    <w:rsid w:val="005128EE"/>
    <w:rsid w:val="005150D7"/>
    <w:rsid w:val="0051684E"/>
    <w:rsid w:val="00517D0B"/>
    <w:rsid w:val="0053023D"/>
    <w:rsid w:val="00534AFB"/>
    <w:rsid w:val="005417D3"/>
    <w:rsid w:val="005512DB"/>
    <w:rsid w:val="00563331"/>
    <w:rsid w:val="00563657"/>
    <w:rsid w:val="00566104"/>
    <w:rsid w:val="00574A73"/>
    <w:rsid w:val="00580EE9"/>
    <w:rsid w:val="00586F31"/>
    <w:rsid w:val="005928D7"/>
    <w:rsid w:val="00595102"/>
    <w:rsid w:val="005C500C"/>
    <w:rsid w:val="005D41D4"/>
    <w:rsid w:val="005E4E70"/>
    <w:rsid w:val="00611302"/>
    <w:rsid w:val="00612BA7"/>
    <w:rsid w:val="00644A18"/>
    <w:rsid w:val="00647D2B"/>
    <w:rsid w:val="006626C5"/>
    <w:rsid w:val="00671CBC"/>
    <w:rsid w:val="00671CEC"/>
    <w:rsid w:val="00672227"/>
    <w:rsid w:val="0067522A"/>
    <w:rsid w:val="00681BF2"/>
    <w:rsid w:val="006A7BA7"/>
    <w:rsid w:val="006B1501"/>
    <w:rsid w:val="006B4CDD"/>
    <w:rsid w:val="006C2F59"/>
    <w:rsid w:val="006C3E23"/>
    <w:rsid w:val="006C4E24"/>
    <w:rsid w:val="006D4B5F"/>
    <w:rsid w:val="006E5105"/>
    <w:rsid w:val="006E758E"/>
    <w:rsid w:val="006F1E45"/>
    <w:rsid w:val="006F3667"/>
    <w:rsid w:val="007016EB"/>
    <w:rsid w:val="007033F5"/>
    <w:rsid w:val="007063E0"/>
    <w:rsid w:val="007068BD"/>
    <w:rsid w:val="00707A16"/>
    <w:rsid w:val="00710A0F"/>
    <w:rsid w:val="00716143"/>
    <w:rsid w:val="00722A91"/>
    <w:rsid w:val="007257A0"/>
    <w:rsid w:val="00732D4B"/>
    <w:rsid w:val="00733510"/>
    <w:rsid w:val="00734D7A"/>
    <w:rsid w:val="00736745"/>
    <w:rsid w:val="007433F1"/>
    <w:rsid w:val="00745C07"/>
    <w:rsid w:val="00746D48"/>
    <w:rsid w:val="0075763A"/>
    <w:rsid w:val="00765CE4"/>
    <w:rsid w:val="0076676C"/>
    <w:rsid w:val="0078450B"/>
    <w:rsid w:val="007929EC"/>
    <w:rsid w:val="007A0CCB"/>
    <w:rsid w:val="007A75D5"/>
    <w:rsid w:val="007B6D15"/>
    <w:rsid w:val="007C1805"/>
    <w:rsid w:val="007C3F1B"/>
    <w:rsid w:val="007C6FFF"/>
    <w:rsid w:val="007D06F0"/>
    <w:rsid w:val="007E487D"/>
    <w:rsid w:val="007E5629"/>
    <w:rsid w:val="007F6F3F"/>
    <w:rsid w:val="008020DD"/>
    <w:rsid w:val="00805BA8"/>
    <w:rsid w:val="00810D20"/>
    <w:rsid w:val="00811958"/>
    <w:rsid w:val="0082196D"/>
    <w:rsid w:val="0082306B"/>
    <w:rsid w:val="008270F4"/>
    <w:rsid w:val="00854619"/>
    <w:rsid w:val="008566FC"/>
    <w:rsid w:val="008573B9"/>
    <w:rsid w:val="00866E7D"/>
    <w:rsid w:val="0087200C"/>
    <w:rsid w:val="008737FF"/>
    <w:rsid w:val="008742FB"/>
    <w:rsid w:val="0088666B"/>
    <w:rsid w:val="008875C0"/>
    <w:rsid w:val="00892444"/>
    <w:rsid w:val="008930AC"/>
    <w:rsid w:val="008A2B92"/>
    <w:rsid w:val="008B2C5D"/>
    <w:rsid w:val="008C6E5C"/>
    <w:rsid w:val="008D1787"/>
    <w:rsid w:val="008D6FF1"/>
    <w:rsid w:val="008D7C6A"/>
    <w:rsid w:val="008E3162"/>
    <w:rsid w:val="008E3327"/>
    <w:rsid w:val="008E5B2A"/>
    <w:rsid w:val="008E7C34"/>
    <w:rsid w:val="0091034A"/>
    <w:rsid w:val="0091336F"/>
    <w:rsid w:val="00914E2E"/>
    <w:rsid w:val="00926BB8"/>
    <w:rsid w:val="00927157"/>
    <w:rsid w:val="00927FA2"/>
    <w:rsid w:val="00940F76"/>
    <w:rsid w:val="009562AC"/>
    <w:rsid w:val="00962593"/>
    <w:rsid w:val="009625B0"/>
    <w:rsid w:val="00981642"/>
    <w:rsid w:val="009B0F50"/>
    <w:rsid w:val="009B17C4"/>
    <w:rsid w:val="009B21D6"/>
    <w:rsid w:val="009C0200"/>
    <w:rsid w:val="009C03EE"/>
    <w:rsid w:val="009C1463"/>
    <w:rsid w:val="009C3A99"/>
    <w:rsid w:val="009C67A6"/>
    <w:rsid w:val="009C6C8B"/>
    <w:rsid w:val="009D1859"/>
    <w:rsid w:val="009E30AE"/>
    <w:rsid w:val="009E5D26"/>
    <w:rsid w:val="009F6A15"/>
    <w:rsid w:val="00A0105A"/>
    <w:rsid w:val="00A02D42"/>
    <w:rsid w:val="00A04D84"/>
    <w:rsid w:val="00A138DC"/>
    <w:rsid w:val="00A2033A"/>
    <w:rsid w:val="00A22528"/>
    <w:rsid w:val="00A235FE"/>
    <w:rsid w:val="00A2616F"/>
    <w:rsid w:val="00A54202"/>
    <w:rsid w:val="00A55C95"/>
    <w:rsid w:val="00A6505F"/>
    <w:rsid w:val="00A6538F"/>
    <w:rsid w:val="00A65C88"/>
    <w:rsid w:val="00A904C0"/>
    <w:rsid w:val="00A9494D"/>
    <w:rsid w:val="00A979DA"/>
    <w:rsid w:val="00AB690F"/>
    <w:rsid w:val="00AC27E7"/>
    <w:rsid w:val="00AF2AEB"/>
    <w:rsid w:val="00AF5C1A"/>
    <w:rsid w:val="00B21BDF"/>
    <w:rsid w:val="00B3574D"/>
    <w:rsid w:val="00B436D8"/>
    <w:rsid w:val="00B57A3F"/>
    <w:rsid w:val="00B654D5"/>
    <w:rsid w:val="00B70709"/>
    <w:rsid w:val="00B70B1B"/>
    <w:rsid w:val="00B73CBA"/>
    <w:rsid w:val="00B81812"/>
    <w:rsid w:val="00B8352D"/>
    <w:rsid w:val="00B90579"/>
    <w:rsid w:val="00B92981"/>
    <w:rsid w:val="00B95FF2"/>
    <w:rsid w:val="00BC1ACD"/>
    <w:rsid w:val="00BC3B49"/>
    <w:rsid w:val="00BD05C6"/>
    <w:rsid w:val="00BD21BC"/>
    <w:rsid w:val="00BF794A"/>
    <w:rsid w:val="00C06E5D"/>
    <w:rsid w:val="00C22D27"/>
    <w:rsid w:val="00C67348"/>
    <w:rsid w:val="00C747EA"/>
    <w:rsid w:val="00C74E49"/>
    <w:rsid w:val="00C8393F"/>
    <w:rsid w:val="00C94EFC"/>
    <w:rsid w:val="00CA2AF8"/>
    <w:rsid w:val="00CA43C8"/>
    <w:rsid w:val="00CB32F6"/>
    <w:rsid w:val="00CB6DBA"/>
    <w:rsid w:val="00CC0AE0"/>
    <w:rsid w:val="00CE7A5F"/>
    <w:rsid w:val="00D17551"/>
    <w:rsid w:val="00D3059A"/>
    <w:rsid w:val="00D357CF"/>
    <w:rsid w:val="00D55416"/>
    <w:rsid w:val="00D61B1E"/>
    <w:rsid w:val="00D64E5C"/>
    <w:rsid w:val="00D65D82"/>
    <w:rsid w:val="00D931D0"/>
    <w:rsid w:val="00DA1556"/>
    <w:rsid w:val="00DA456A"/>
    <w:rsid w:val="00DA7274"/>
    <w:rsid w:val="00DB48FC"/>
    <w:rsid w:val="00DE250E"/>
    <w:rsid w:val="00DE616F"/>
    <w:rsid w:val="00E0006E"/>
    <w:rsid w:val="00E027E7"/>
    <w:rsid w:val="00E07785"/>
    <w:rsid w:val="00E10D98"/>
    <w:rsid w:val="00E1158C"/>
    <w:rsid w:val="00E15377"/>
    <w:rsid w:val="00E30CCA"/>
    <w:rsid w:val="00E36843"/>
    <w:rsid w:val="00E5674B"/>
    <w:rsid w:val="00E6494C"/>
    <w:rsid w:val="00E764FC"/>
    <w:rsid w:val="00E85E82"/>
    <w:rsid w:val="00E87D58"/>
    <w:rsid w:val="00E947D3"/>
    <w:rsid w:val="00EC79B7"/>
    <w:rsid w:val="00EE4018"/>
    <w:rsid w:val="00EE4563"/>
    <w:rsid w:val="00F052F8"/>
    <w:rsid w:val="00F06091"/>
    <w:rsid w:val="00F07820"/>
    <w:rsid w:val="00F1136A"/>
    <w:rsid w:val="00F20D90"/>
    <w:rsid w:val="00F22167"/>
    <w:rsid w:val="00F22517"/>
    <w:rsid w:val="00F437C5"/>
    <w:rsid w:val="00F44F19"/>
    <w:rsid w:val="00F477F5"/>
    <w:rsid w:val="00F53216"/>
    <w:rsid w:val="00F54C08"/>
    <w:rsid w:val="00F57958"/>
    <w:rsid w:val="00F70A9A"/>
    <w:rsid w:val="00F8446B"/>
    <w:rsid w:val="00F84A24"/>
    <w:rsid w:val="00F94B5C"/>
    <w:rsid w:val="00F95A4B"/>
    <w:rsid w:val="00FA71EE"/>
    <w:rsid w:val="00FD1E1E"/>
    <w:rsid w:val="00FE6913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3560F-EF44-4146-8C0D-99683CD1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1610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16</cp:revision>
  <cp:lastPrinted>2015-08-19T10:43:00Z</cp:lastPrinted>
  <dcterms:created xsi:type="dcterms:W3CDTF">2015-12-16T09:18:00Z</dcterms:created>
  <dcterms:modified xsi:type="dcterms:W3CDTF">2016-02-09T05:11:00Z</dcterms:modified>
</cp:coreProperties>
</file>